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5657" w14:textId="31EF6C78" w:rsidR="00983708" w:rsidRPr="00A85E05" w:rsidRDefault="00983708" w:rsidP="00983708">
      <w:pPr>
        <w:pStyle w:val="Titre1"/>
        <w:ind w:left="1440"/>
        <w:jc w:val="center"/>
        <w:rPr>
          <w:sz w:val="32"/>
          <w:szCs w:val="32"/>
          <w:lang w:val="fr-FR"/>
        </w:rPr>
      </w:pPr>
      <w:r w:rsidRPr="00A85E05">
        <w:rPr>
          <w:sz w:val="32"/>
          <w:szCs w:val="32"/>
          <w:lang w:val="fr-FR"/>
        </w:rPr>
        <w:t>I</w:t>
      </w:r>
      <w:r>
        <w:rPr>
          <w:sz w:val="32"/>
          <w:szCs w:val="32"/>
          <w:lang w:val="fr-FR"/>
        </w:rPr>
        <w:t xml:space="preserve">ntergroupe Francophone </w:t>
      </w:r>
      <w:r w:rsidR="00957773">
        <w:rPr>
          <w:sz w:val="32"/>
          <w:szCs w:val="32"/>
          <w:lang w:val="fr-FR"/>
        </w:rPr>
        <w:t xml:space="preserve">du </w:t>
      </w:r>
      <w:r>
        <w:rPr>
          <w:sz w:val="32"/>
          <w:szCs w:val="32"/>
          <w:lang w:val="fr-FR"/>
        </w:rPr>
        <w:t>Myélome (I</w:t>
      </w:r>
      <w:r w:rsidRPr="00A85E05">
        <w:rPr>
          <w:sz w:val="32"/>
          <w:szCs w:val="32"/>
          <w:lang w:val="fr-FR"/>
        </w:rPr>
        <w:t>FM</w:t>
      </w:r>
      <w:r>
        <w:rPr>
          <w:sz w:val="32"/>
          <w:szCs w:val="32"/>
          <w:lang w:val="fr-FR"/>
        </w:rPr>
        <w:t>)</w:t>
      </w:r>
      <w:r w:rsidRPr="00A85E05">
        <w:rPr>
          <w:sz w:val="32"/>
          <w:szCs w:val="32"/>
          <w:lang w:val="fr-FR"/>
        </w:rPr>
        <w:t xml:space="preserve"> &amp; Fondation Française pour la Recherche contre les gammapathies (FFRMG)</w:t>
      </w:r>
    </w:p>
    <w:p w14:paraId="4EA9885A" w14:textId="22DDEADE" w:rsidR="00957773" w:rsidRPr="005740AA" w:rsidRDefault="00957773" w:rsidP="00A34DCB">
      <w:pPr>
        <w:pStyle w:val="Titre1"/>
        <w:ind w:left="2160" w:firstLine="720"/>
        <w:rPr>
          <w:sz w:val="40"/>
          <w:szCs w:val="40"/>
          <w:lang w:val="fr-FR"/>
        </w:rPr>
      </w:pPr>
      <w:r w:rsidRPr="005740AA">
        <w:rPr>
          <w:sz w:val="40"/>
          <w:szCs w:val="40"/>
          <w:lang w:val="fr-FR"/>
        </w:rPr>
        <w:t>Appel à projets</w:t>
      </w:r>
      <w:r>
        <w:rPr>
          <w:sz w:val="40"/>
          <w:szCs w:val="40"/>
          <w:lang w:val="fr-FR"/>
        </w:rPr>
        <w:t xml:space="preserve"> </w:t>
      </w:r>
      <w:r w:rsidRPr="005740AA">
        <w:rPr>
          <w:sz w:val="40"/>
          <w:szCs w:val="40"/>
          <w:lang w:val="fr-FR"/>
        </w:rPr>
        <w:t>2026</w:t>
      </w:r>
      <w:r w:rsidR="00A34DCB">
        <w:rPr>
          <w:sz w:val="40"/>
          <w:szCs w:val="40"/>
          <w:lang w:val="fr-FR"/>
        </w:rPr>
        <w:t xml:space="preserve"> : </w:t>
      </w:r>
      <w:r>
        <w:rPr>
          <w:sz w:val="40"/>
          <w:szCs w:val="40"/>
          <w:lang w:val="fr-FR"/>
        </w:rPr>
        <w:t>Bourse</w:t>
      </w:r>
      <w:r w:rsidRPr="005740AA">
        <w:rPr>
          <w:sz w:val="40"/>
          <w:szCs w:val="40"/>
          <w:lang w:val="fr-FR"/>
        </w:rPr>
        <w:t xml:space="preserve"> </w:t>
      </w:r>
    </w:p>
    <w:p w14:paraId="29EF917A" w14:textId="77777777" w:rsidR="003C3111" w:rsidRPr="008B68DD" w:rsidRDefault="003C3111">
      <w:pPr>
        <w:rPr>
          <w:sz w:val="28"/>
          <w:szCs w:val="28"/>
          <w:lang w:val="fr-FR"/>
        </w:rPr>
      </w:pPr>
    </w:p>
    <w:p w14:paraId="5064848B" w14:textId="56143FDF" w:rsidR="0045207A" w:rsidRPr="008B68DD" w:rsidRDefault="0071362E" w:rsidP="0045207A">
      <w:pPr>
        <w:spacing w:after="0"/>
        <w:rPr>
          <w:sz w:val="28"/>
          <w:szCs w:val="28"/>
          <w:lang w:val="fr-FR"/>
        </w:rPr>
      </w:pPr>
      <w:r w:rsidRPr="008B68DD">
        <w:rPr>
          <w:rStyle w:val="Titre1Car"/>
          <w:sz w:val="36"/>
          <w:szCs w:val="36"/>
          <w:lang w:val="fr-FR"/>
        </w:rPr>
        <w:t>Objet</w:t>
      </w:r>
      <w:r w:rsidRPr="008B68DD">
        <w:rPr>
          <w:sz w:val="28"/>
          <w:szCs w:val="28"/>
          <w:lang w:val="fr-FR"/>
        </w:rPr>
        <w:br/>
        <w:t xml:space="preserve">La </w:t>
      </w:r>
      <w:r w:rsidR="00957773">
        <w:rPr>
          <w:sz w:val="28"/>
          <w:szCs w:val="28"/>
          <w:lang w:val="fr-FR"/>
        </w:rPr>
        <w:t xml:space="preserve">commission de biologie de l’IFM et la </w:t>
      </w:r>
      <w:r w:rsidRPr="008B68DD">
        <w:rPr>
          <w:sz w:val="28"/>
          <w:szCs w:val="28"/>
          <w:lang w:val="fr-FR"/>
        </w:rPr>
        <w:t>FFRMG lance</w:t>
      </w:r>
      <w:r w:rsidR="00957773">
        <w:rPr>
          <w:sz w:val="28"/>
          <w:szCs w:val="28"/>
          <w:lang w:val="fr-FR"/>
        </w:rPr>
        <w:t>nt</w:t>
      </w:r>
      <w:r w:rsidRPr="008B68DD">
        <w:rPr>
          <w:sz w:val="28"/>
          <w:szCs w:val="28"/>
          <w:lang w:val="fr-FR"/>
        </w:rPr>
        <w:t xml:space="preserve"> un appel à projets pour l’attribution de bourses de recherche consacrées au myélome et à l’ensemble des gammapathies.</w:t>
      </w:r>
      <w:r w:rsidR="003C3111" w:rsidRPr="008B68DD">
        <w:rPr>
          <w:sz w:val="28"/>
          <w:szCs w:val="28"/>
          <w:lang w:val="fr-FR"/>
        </w:rPr>
        <w:t xml:space="preserve"> </w:t>
      </w:r>
      <w:r w:rsidRPr="008B68DD">
        <w:rPr>
          <w:sz w:val="28"/>
          <w:szCs w:val="28"/>
          <w:lang w:val="fr-FR"/>
        </w:rPr>
        <w:br/>
      </w:r>
      <w:r w:rsidRPr="008B68DD">
        <w:rPr>
          <w:sz w:val="28"/>
          <w:szCs w:val="28"/>
          <w:lang w:val="fr-FR"/>
        </w:rPr>
        <w:br/>
      </w:r>
      <w:r w:rsidRPr="008B68DD">
        <w:rPr>
          <w:rStyle w:val="Titre1Car"/>
          <w:sz w:val="36"/>
          <w:szCs w:val="36"/>
          <w:lang w:val="fr-FR"/>
        </w:rPr>
        <w:t>Cadre institutionnel</w:t>
      </w:r>
      <w:r w:rsidRPr="008B68DD">
        <w:rPr>
          <w:sz w:val="28"/>
          <w:szCs w:val="28"/>
          <w:lang w:val="fr-FR"/>
        </w:rPr>
        <w:br/>
      </w:r>
      <w:r w:rsidRPr="008B68DD">
        <w:rPr>
          <w:sz w:val="28"/>
          <w:szCs w:val="28"/>
          <w:lang w:val="fr-FR"/>
        </w:rPr>
        <w:t xml:space="preserve">- Les bourses relèvent exclusivement des règles de la FFRMG, telles que définies sur le site </w:t>
      </w:r>
      <w:hyperlink r:id="rId8" w:history="1">
        <w:r w:rsidR="003C3111" w:rsidRPr="008B68DD">
          <w:rPr>
            <w:rStyle w:val="Lienhypertexte"/>
            <w:sz w:val="28"/>
            <w:szCs w:val="28"/>
            <w:lang w:val="fr-FR"/>
          </w:rPr>
          <w:t>www.</w:t>
        </w:r>
        <w:r w:rsidRPr="008B68DD">
          <w:rPr>
            <w:rStyle w:val="Lienhypertexte"/>
            <w:sz w:val="28"/>
            <w:szCs w:val="28"/>
            <w:lang w:val="fr-FR"/>
          </w:rPr>
          <w:t>ffrmg.org.</w:t>
        </w:r>
      </w:hyperlink>
      <w:r w:rsidRPr="008B68DD">
        <w:rPr>
          <w:sz w:val="28"/>
          <w:szCs w:val="28"/>
          <w:lang w:val="fr-FR"/>
        </w:rPr>
        <w:br/>
        <w:t xml:space="preserve">- La FFRMG demeure placée sous l’égide de la Fondation de </w:t>
      </w:r>
      <w:r w:rsidR="003C3111" w:rsidRPr="008B68DD">
        <w:rPr>
          <w:sz w:val="28"/>
          <w:szCs w:val="28"/>
          <w:lang w:val="fr-FR"/>
        </w:rPr>
        <w:t>France (</w:t>
      </w:r>
      <w:proofErr w:type="spellStart"/>
      <w:r w:rsidR="003C3111" w:rsidRPr="008B68DD">
        <w:rPr>
          <w:sz w:val="28"/>
          <w:szCs w:val="28"/>
          <w:lang w:val="fr-FR"/>
        </w:rPr>
        <w:t>fdf</w:t>
      </w:r>
      <w:proofErr w:type="spellEnd"/>
      <w:r w:rsidR="003C3111" w:rsidRPr="008B68DD">
        <w:rPr>
          <w:sz w:val="28"/>
          <w:szCs w:val="28"/>
          <w:lang w:val="fr-FR"/>
        </w:rPr>
        <w:t>)</w:t>
      </w:r>
      <w:r w:rsidRPr="008B68DD">
        <w:rPr>
          <w:sz w:val="28"/>
          <w:szCs w:val="28"/>
          <w:lang w:val="fr-FR"/>
        </w:rPr>
        <w:t>, qui assure la gestion et le versement des bourses accordées.</w:t>
      </w:r>
      <w:r w:rsidRPr="008B68DD">
        <w:rPr>
          <w:sz w:val="28"/>
          <w:szCs w:val="28"/>
          <w:lang w:val="fr-FR"/>
        </w:rPr>
        <w:br/>
      </w:r>
      <w:r w:rsidRPr="008B68DD">
        <w:rPr>
          <w:sz w:val="28"/>
          <w:szCs w:val="28"/>
          <w:lang w:val="fr-FR"/>
        </w:rPr>
        <w:br/>
      </w:r>
      <w:r w:rsidR="0045207A" w:rsidRPr="008B68DD">
        <w:rPr>
          <w:rStyle w:val="Titre1Car"/>
          <w:sz w:val="36"/>
          <w:szCs w:val="36"/>
          <w:lang w:val="fr-FR"/>
        </w:rPr>
        <w:t>Dépôt des candidatures</w:t>
      </w:r>
      <w:r w:rsidR="0045207A" w:rsidRPr="008B68DD">
        <w:rPr>
          <w:sz w:val="28"/>
          <w:szCs w:val="28"/>
          <w:lang w:val="fr-FR"/>
        </w:rPr>
        <w:br/>
        <w:t>- Le dossier de candidature est à télécharger à partir du site internet de la FFRMG</w:t>
      </w:r>
    </w:p>
    <w:p w14:paraId="3B3DB90A" w14:textId="5F175AA3" w:rsidR="0045207A" w:rsidRPr="008B68DD" w:rsidRDefault="0045207A" w:rsidP="0045207A">
      <w:pPr>
        <w:spacing w:after="0"/>
        <w:rPr>
          <w:sz w:val="28"/>
          <w:szCs w:val="28"/>
          <w:lang w:val="fr-FR"/>
        </w:rPr>
      </w:pPr>
      <w:r w:rsidRPr="008B68DD">
        <w:rPr>
          <w:sz w:val="28"/>
          <w:szCs w:val="28"/>
          <w:lang w:val="fr-FR"/>
        </w:rPr>
        <w:t xml:space="preserve">- Les demandes de bourse doivent être adressées à : </w:t>
      </w:r>
      <w:hyperlink r:id="rId9" w:history="1">
        <w:r w:rsidR="00941135" w:rsidRPr="00093536">
          <w:rPr>
            <w:rStyle w:val="Lienhypertexte"/>
            <w:sz w:val="28"/>
            <w:szCs w:val="28"/>
            <w:lang w:val="fr-FR"/>
          </w:rPr>
          <w:t>bourse@ffrmg.org</w:t>
        </w:r>
      </w:hyperlink>
      <w:r w:rsidR="00941135">
        <w:rPr>
          <w:sz w:val="28"/>
          <w:szCs w:val="28"/>
          <w:lang w:val="fr-FR"/>
        </w:rPr>
        <w:t xml:space="preserve"> </w:t>
      </w:r>
      <w:r w:rsidR="00941135" w:rsidRPr="00941135">
        <w:rPr>
          <w:b/>
          <w:bCs/>
          <w:sz w:val="28"/>
          <w:szCs w:val="28"/>
          <w:lang w:val="fr-FR"/>
        </w:rPr>
        <w:t>avant le</w:t>
      </w:r>
      <w:r w:rsidR="00941135">
        <w:rPr>
          <w:sz w:val="28"/>
          <w:szCs w:val="28"/>
          <w:lang w:val="fr-FR"/>
        </w:rPr>
        <w:t xml:space="preserve"> </w:t>
      </w:r>
      <w:r w:rsidR="00941135" w:rsidRPr="00941135">
        <w:rPr>
          <w:b/>
          <w:bCs/>
          <w:sz w:val="28"/>
          <w:szCs w:val="28"/>
          <w:lang w:val="fr-FR"/>
        </w:rPr>
        <w:t>29 avril 2026</w:t>
      </w:r>
      <w:r w:rsidR="00941135">
        <w:rPr>
          <w:sz w:val="28"/>
          <w:szCs w:val="28"/>
          <w:lang w:val="fr-FR"/>
        </w:rPr>
        <w:t xml:space="preserve">. </w:t>
      </w:r>
    </w:p>
    <w:p w14:paraId="4837137B" w14:textId="77777777" w:rsidR="0045207A" w:rsidRPr="008B68DD" w:rsidRDefault="0045207A" w:rsidP="0045207A">
      <w:pPr>
        <w:spacing w:after="0"/>
        <w:rPr>
          <w:rStyle w:val="Titre1Car"/>
          <w:sz w:val="36"/>
          <w:szCs w:val="36"/>
          <w:lang w:val="fr-FR"/>
        </w:rPr>
      </w:pPr>
    </w:p>
    <w:p w14:paraId="61CBACBD" w14:textId="1361173F" w:rsidR="004D52B3" w:rsidRPr="003C3111" w:rsidRDefault="0071362E" w:rsidP="008B68DD">
      <w:pPr>
        <w:rPr>
          <w:lang w:val="fr-FR"/>
        </w:rPr>
      </w:pPr>
      <w:r w:rsidRPr="008B68DD">
        <w:rPr>
          <w:rStyle w:val="Titre1Car"/>
          <w:sz w:val="36"/>
          <w:szCs w:val="36"/>
          <w:lang w:val="fr-FR"/>
        </w:rPr>
        <w:t>Modalités d’évaluation</w:t>
      </w:r>
      <w:r w:rsidRPr="008B68DD">
        <w:rPr>
          <w:sz w:val="28"/>
          <w:szCs w:val="28"/>
          <w:lang w:val="fr-FR"/>
        </w:rPr>
        <w:br/>
        <w:t xml:space="preserve">- Les dossiers seront examinés par au moins deux experts, dont un </w:t>
      </w:r>
      <w:r w:rsidRPr="008B68DD">
        <w:rPr>
          <w:sz w:val="28"/>
          <w:szCs w:val="28"/>
          <w:lang w:val="fr-FR"/>
        </w:rPr>
        <w:lastRenderedPageBreak/>
        <w:t>expert extérieur au comité scientifique de la FFRMG et à la commission biologie de l’IFM.</w:t>
      </w:r>
      <w:r w:rsidRPr="008B68DD">
        <w:rPr>
          <w:sz w:val="28"/>
          <w:szCs w:val="28"/>
          <w:lang w:val="fr-FR"/>
        </w:rPr>
        <w:br/>
        <w:t>- Les candidats devront être auditionnés lors de la Journée Biologie prévue le 06 mai 2026 à Paris.</w:t>
      </w:r>
      <w:r w:rsidRPr="008B68DD">
        <w:rPr>
          <w:sz w:val="28"/>
          <w:szCs w:val="28"/>
          <w:lang w:val="fr-FR"/>
        </w:rPr>
        <w:br/>
      </w:r>
      <w:r w:rsidRPr="008B68DD">
        <w:rPr>
          <w:sz w:val="28"/>
          <w:szCs w:val="28"/>
          <w:lang w:val="fr-FR"/>
        </w:rPr>
        <w:br/>
      </w:r>
      <w:r w:rsidRPr="008B68DD">
        <w:rPr>
          <w:rStyle w:val="Titre1Car"/>
          <w:sz w:val="36"/>
          <w:szCs w:val="36"/>
          <w:lang w:val="fr-FR"/>
        </w:rPr>
        <w:t>Décision</w:t>
      </w:r>
      <w:r w:rsidRPr="008B68DD">
        <w:rPr>
          <w:sz w:val="28"/>
          <w:szCs w:val="28"/>
          <w:lang w:val="fr-FR"/>
        </w:rPr>
        <w:br/>
        <w:t xml:space="preserve">- La décision finale d’attribution des bourses sera prise lors de la réunion </w:t>
      </w:r>
      <w:r w:rsidR="003C3111" w:rsidRPr="008B68DD">
        <w:rPr>
          <w:sz w:val="28"/>
          <w:szCs w:val="28"/>
          <w:lang w:val="fr-FR"/>
        </w:rPr>
        <w:t>annuelle du comité exécutif de la FFRMG</w:t>
      </w:r>
      <w:r w:rsidR="00957773">
        <w:rPr>
          <w:sz w:val="28"/>
          <w:szCs w:val="28"/>
          <w:lang w:val="fr-FR"/>
        </w:rPr>
        <w:t xml:space="preserve"> prévue en juin 2026. </w:t>
      </w:r>
    </w:p>
    <w:sectPr w:rsidR="004D52B3" w:rsidRPr="003C3111" w:rsidSect="008B68DD">
      <w:headerReference w:type="default" r:id="rId10"/>
      <w:pgSz w:w="12240" w:h="15840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4B13" w14:textId="77777777" w:rsidR="0071362E" w:rsidRDefault="0071362E" w:rsidP="008B68DD">
      <w:pPr>
        <w:spacing w:after="0" w:line="240" w:lineRule="auto"/>
      </w:pPr>
      <w:r>
        <w:separator/>
      </w:r>
    </w:p>
  </w:endnote>
  <w:endnote w:type="continuationSeparator" w:id="0">
    <w:p w14:paraId="3E1E7858" w14:textId="77777777" w:rsidR="0071362E" w:rsidRDefault="0071362E" w:rsidP="008B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AD8EB" w14:textId="77777777" w:rsidR="0071362E" w:rsidRDefault="0071362E" w:rsidP="008B68DD">
      <w:pPr>
        <w:spacing w:after="0" w:line="240" w:lineRule="auto"/>
      </w:pPr>
      <w:r>
        <w:separator/>
      </w:r>
    </w:p>
  </w:footnote>
  <w:footnote w:type="continuationSeparator" w:id="0">
    <w:p w14:paraId="37B0CD62" w14:textId="77777777" w:rsidR="0071362E" w:rsidRDefault="0071362E" w:rsidP="008B6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AB82" w14:textId="53D10E76" w:rsidR="008B68DD" w:rsidRPr="003C3111" w:rsidRDefault="00635D38" w:rsidP="00635D38">
    <w:pPr>
      <w:pStyle w:val="Titre1"/>
      <w:tabs>
        <w:tab w:val="left" w:pos="7536"/>
      </w:tabs>
      <w:rPr>
        <w:lang w:val="fr-F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9E52F4" wp14:editId="62F1280D">
          <wp:simplePos x="0" y="0"/>
          <wp:positionH relativeFrom="margin">
            <wp:posOffset>4785360</wp:posOffset>
          </wp:positionH>
          <wp:positionV relativeFrom="paragraph">
            <wp:posOffset>350520</wp:posOffset>
          </wp:positionV>
          <wp:extent cx="830580" cy="1013460"/>
          <wp:effectExtent l="0" t="0" r="7620" b="0"/>
          <wp:wrapTight wrapText="bothSides">
            <wp:wrapPolygon edited="0">
              <wp:start x="0" y="0"/>
              <wp:lineTo x="0" y="21113"/>
              <wp:lineTo x="21303" y="21113"/>
              <wp:lineTo x="21303" y="0"/>
              <wp:lineTo x="0" y="0"/>
            </wp:wrapPolygon>
          </wp:wrapTight>
          <wp:docPr id="1" name="Image 1" descr="Une image contenant texte, cercle&#10;&#10;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ercle&#10;&#10;Le contenu généré par l’IA peut être incorrect.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58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68DD">
      <w:rPr>
        <w:noProof/>
      </w:rPr>
      <w:drawing>
        <wp:inline distT="0" distB="0" distL="0" distR="0" wp14:anchorId="583B24A7" wp14:editId="24033C32">
          <wp:extent cx="1376430" cy="857250"/>
          <wp:effectExtent l="0" t="0" r="0" b="0"/>
          <wp:docPr id="1849472154" name="Image 1" descr="Les partenaires de l'AF3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s partenaires de l'AF3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13" cy="858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ab/>
    </w:r>
  </w:p>
  <w:p w14:paraId="29415076" w14:textId="74B56D2B" w:rsidR="008B68DD" w:rsidRPr="008B68DD" w:rsidRDefault="008B68DD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6C60E7"/>
    <w:multiLevelType w:val="hybridMultilevel"/>
    <w:tmpl w:val="B1D83AEC"/>
    <w:lvl w:ilvl="0" w:tplc="033A12E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6678D"/>
    <w:multiLevelType w:val="hybridMultilevel"/>
    <w:tmpl w:val="3722914E"/>
    <w:lvl w:ilvl="0" w:tplc="3702A5E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65233">
    <w:abstractNumId w:val="8"/>
  </w:num>
  <w:num w:numId="2" w16cid:durableId="1122386676">
    <w:abstractNumId w:val="6"/>
  </w:num>
  <w:num w:numId="3" w16cid:durableId="1610040538">
    <w:abstractNumId w:val="5"/>
  </w:num>
  <w:num w:numId="4" w16cid:durableId="32536040">
    <w:abstractNumId w:val="4"/>
  </w:num>
  <w:num w:numId="5" w16cid:durableId="500583217">
    <w:abstractNumId w:val="7"/>
  </w:num>
  <w:num w:numId="6" w16cid:durableId="1607344990">
    <w:abstractNumId w:val="3"/>
  </w:num>
  <w:num w:numId="7" w16cid:durableId="845291460">
    <w:abstractNumId w:val="2"/>
  </w:num>
  <w:num w:numId="8" w16cid:durableId="241452113">
    <w:abstractNumId w:val="1"/>
  </w:num>
  <w:num w:numId="9" w16cid:durableId="521630167">
    <w:abstractNumId w:val="0"/>
  </w:num>
  <w:num w:numId="10" w16cid:durableId="90588088">
    <w:abstractNumId w:val="10"/>
  </w:num>
  <w:num w:numId="11" w16cid:durableId="1641881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939"/>
    <w:rsid w:val="0015074B"/>
    <w:rsid w:val="00263682"/>
    <w:rsid w:val="0029639D"/>
    <w:rsid w:val="00326F90"/>
    <w:rsid w:val="003A3D17"/>
    <w:rsid w:val="003C3111"/>
    <w:rsid w:val="004075E2"/>
    <w:rsid w:val="004254E8"/>
    <w:rsid w:val="0045207A"/>
    <w:rsid w:val="004D52B3"/>
    <w:rsid w:val="005B1CCE"/>
    <w:rsid w:val="00635D38"/>
    <w:rsid w:val="0071362E"/>
    <w:rsid w:val="00801102"/>
    <w:rsid w:val="0085125F"/>
    <w:rsid w:val="00852389"/>
    <w:rsid w:val="008B68DD"/>
    <w:rsid w:val="00941135"/>
    <w:rsid w:val="00957773"/>
    <w:rsid w:val="00983708"/>
    <w:rsid w:val="00A34DCB"/>
    <w:rsid w:val="00AA1D8D"/>
    <w:rsid w:val="00B47730"/>
    <w:rsid w:val="00B72857"/>
    <w:rsid w:val="00C17A03"/>
    <w:rsid w:val="00CB0664"/>
    <w:rsid w:val="00DB708A"/>
    <w:rsid w:val="00DC56BD"/>
    <w:rsid w:val="00E730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F617F2"/>
  <w14:defaultImageDpi w14:val="300"/>
  <w15:docId w15:val="{D880DA75-E43B-4DFC-A379-08D39893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3C311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frmg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urse@ffrmg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1063</Characters>
  <Application>Microsoft Office Word</Application>
  <DocSecurity>4</DocSecurity>
  <Lines>59</Lines>
  <Paragraphs>68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Fabre</cp:lastModifiedBy>
  <cp:revision>2</cp:revision>
  <dcterms:created xsi:type="dcterms:W3CDTF">2026-01-29T08:55:00Z</dcterms:created>
  <dcterms:modified xsi:type="dcterms:W3CDTF">2026-01-29T08:55:00Z</dcterms:modified>
  <cp:category/>
</cp:coreProperties>
</file>